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897" w:rsidRDefault="005A48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Арбитражный суд Чукотского автономного округа информирует о принятии к производству искового заявления </w:t>
      </w:r>
      <w:r w:rsidR="00245897" w:rsidRPr="00245897">
        <w:rPr>
          <w:rFonts w:ascii="Times New Roman" w:hAnsi="Times New Roman" w:cs="Times New Roman"/>
          <w:sz w:val="28"/>
          <w:szCs w:val="28"/>
        </w:rPr>
        <w:t>общества с ограниченной ответственностью «ЗДК Полюс»</w:t>
      </w:r>
      <w:r w:rsidR="00DF1776">
        <w:rPr>
          <w:rFonts w:ascii="Times New Roman" w:hAnsi="Times New Roman" w:cs="Times New Roman"/>
          <w:sz w:val="28"/>
          <w:szCs w:val="28"/>
        </w:rPr>
        <w:t>.</w:t>
      </w:r>
    </w:p>
    <w:p w:rsidR="00DF1776" w:rsidRDefault="00DF17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7001" w:rsidRDefault="005A48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ПО ДЕЛУ</w:t>
      </w:r>
    </w:p>
    <w:p w:rsidR="00077001" w:rsidRDefault="005A48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Арбитражный суд Чукотского автономного округа информирует: </w:t>
      </w:r>
    </w:p>
    <w:p w:rsidR="00245897" w:rsidRDefault="005A48EB" w:rsidP="002458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 принятии к производству искового заявления </w:t>
      </w:r>
      <w:r w:rsidR="00245897" w:rsidRPr="00245897">
        <w:rPr>
          <w:rFonts w:ascii="Times New Roman" w:hAnsi="Times New Roman" w:cs="Times New Roman"/>
          <w:sz w:val="28"/>
          <w:szCs w:val="28"/>
        </w:rPr>
        <w:t>общества с ограниченной ответственностью «ЗДК Полюс» (ОГРН 1158706010000, ИНН 8703010952) к Филиппову Дмитрию Анатольевичу</w:t>
      </w:r>
      <w:r w:rsidR="00245897">
        <w:rPr>
          <w:rFonts w:ascii="Times New Roman" w:hAnsi="Times New Roman" w:cs="Times New Roman"/>
          <w:sz w:val="28"/>
          <w:szCs w:val="28"/>
        </w:rPr>
        <w:t xml:space="preserve"> </w:t>
      </w:r>
      <w:r w:rsidR="00245897" w:rsidRPr="00245897">
        <w:rPr>
          <w:rFonts w:ascii="Times New Roman" w:hAnsi="Times New Roman" w:cs="Times New Roman"/>
          <w:sz w:val="28"/>
          <w:szCs w:val="28"/>
        </w:rPr>
        <w:t>о взыскании убытков</w:t>
      </w:r>
      <w:r w:rsidR="00245897">
        <w:rPr>
          <w:rFonts w:ascii="Times New Roman" w:hAnsi="Times New Roman" w:cs="Times New Roman"/>
          <w:sz w:val="28"/>
          <w:szCs w:val="28"/>
        </w:rPr>
        <w:t>;</w:t>
      </w:r>
      <w:r w:rsidR="00245897" w:rsidRPr="0024589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77001" w:rsidRDefault="005A48EB" w:rsidP="002458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возбуждено производства по делу № А80-</w:t>
      </w:r>
      <w:r w:rsidR="00245897">
        <w:rPr>
          <w:rFonts w:ascii="Times New Roman" w:hAnsi="Times New Roman" w:cs="Times New Roman"/>
          <w:sz w:val="28"/>
          <w:szCs w:val="28"/>
        </w:rPr>
        <w:t>168</w:t>
      </w:r>
      <w:r>
        <w:rPr>
          <w:rFonts w:ascii="Times New Roman" w:hAnsi="Times New Roman" w:cs="Times New Roman"/>
          <w:sz w:val="28"/>
          <w:szCs w:val="28"/>
        </w:rPr>
        <w:t>/202</w:t>
      </w:r>
      <w:r w:rsidR="0024589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по правилам главы 28.1 АПК РФ;</w:t>
      </w:r>
    </w:p>
    <w:p w:rsidR="00077001" w:rsidRDefault="005A48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предварительное судебное заседание назначено на </w:t>
      </w:r>
      <w:r w:rsidR="00245897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5897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24589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1</w:t>
      </w:r>
      <w:r w:rsidR="0024589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часов 30 минут в помещении Арбитражного суда Чукотского автономного округа по адресу: 689000, г. Анадырь, ул. Ленина, 9а.</w:t>
      </w:r>
    </w:p>
    <w:p w:rsidR="00245897" w:rsidRDefault="002458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ООО </w:t>
      </w:r>
      <w:r w:rsidRPr="00245897">
        <w:rPr>
          <w:rFonts w:ascii="Times New Roman" w:hAnsi="Times New Roman" w:cs="Times New Roman"/>
          <w:sz w:val="28"/>
          <w:szCs w:val="28"/>
        </w:rPr>
        <w:t xml:space="preserve">«ЗДК Полюс» </w:t>
      </w:r>
      <w:r w:rsidR="005A48EB">
        <w:rPr>
          <w:rFonts w:ascii="Times New Roman" w:hAnsi="Times New Roman" w:cs="Times New Roman"/>
          <w:sz w:val="28"/>
          <w:szCs w:val="28"/>
        </w:rPr>
        <w:t>обратил</w:t>
      </w:r>
      <w:r>
        <w:rPr>
          <w:rFonts w:ascii="Times New Roman" w:hAnsi="Times New Roman" w:cs="Times New Roman"/>
          <w:sz w:val="28"/>
          <w:szCs w:val="28"/>
        </w:rPr>
        <w:t>ось</w:t>
      </w:r>
      <w:r w:rsidR="005A48EB">
        <w:rPr>
          <w:rFonts w:ascii="Times New Roman" w:hAnsi="Times New Roman" w:cs="Times New Roman"/>
          <w:sz w:val="28"/>
          <w:szCs w:val="28"/>
        </w:rPr>
        <w:t xml:space="preserve"> в арбитражный суд с требованием </w:t>
      </w:r>
      <w:r w:rsidRPr="00245897">
        <w:rPr>
          <w:rFonts w:ascii="Times New Roman" w:hAnsi="Times New Roman" w:cs="Times New Roman"/>
          <w:sz w:val="28"/>
          <w:szCs w:val="28"/>
        </w:rPr>
        <w:t>о взыскании с Филиппова Дмитрия Анатольевича убытков в размере 11 767 717,14 руб.</w:t>
      </w:r>
    </w:p>
    <w:p w:rsidR="00077001" w:rsidRDefault="005A48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для представления документов в целях подготовки дела к судебному разбирательству - 1</w:t>
      </w:r>
      <w:r w:rsidR="0043798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798E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43798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77001" w:rsidRPr="00DF1776" w:rsidRDefault="005A48EB" w:rsidP="00DF17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подробной информацией о движении дела № А80-</w:t>
      </w:r>
      <w:r w:rsidR="0043798E">
        <w:rPr>
          <w:rFonts w:ascii="Times New Roman" w:hAnsi="Times New Roman" w:cs="Times New Roman"/>
          <w:sz w:val="28"/>
          <w:szCs w:val="28"/>
        </w:rPr>
        <w:t>168/2026</w:t>
      </w:r>
      <w:r>
        <w:rPr>
          <w:rFonts w:ascii="Times New Roman" w:hAnsi="Times New Roman" w:cs="Times New Roman"/>
          <w:sz w:val="28"/>
          <w:szCs w:val="28"/>
        </w:rPr>
        <w:t xml:space="preserve"> можно ознакомиться в сети Интернет по </w:t>
      </w:r>
      <w:r w:rsidR="00DF1776">
        <w:rPr>
          <w:rFonts w:ascii="Times New Roman" w:hAnsi="Times New Roman" w:cs="Times New Roman"/>
          <w:sz w:val="28"/>
          <w:szCs w:val="28"/>
        </w:rPr>
        <w:t xml:space="preserve">адресу: </w:t>
      </w:r>
      <w:hyperlink r:id="rId5" w:history="1">
        <w:r w:rsidR="00DF1776" w:rsidRPr="00DF1776">
          <w:rPr>
            <w:rStyle w:val="a7"/>
            <w:rFonts w:ascii="Times New Roman" w:hAnsi="Times New Roman" w:cs="Times New Roman"/>
            <w:sz w:val="28"/>
            <w:szCs w:val="28"/>
          </w:rPr>
          <w:t>https://kad.arbitr.ru/</w:t>
        </w:r>
      </w:hyperlink>
      <w:r w:rsidR="00DF177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077001" w:rsidRPr="00DF1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tmena" w:val="True"/>
  </w:docVars>
  <w:rsids>
    <w:rsidRoot w:val="00077001"/>
    <w:rsid w:val="00077001"/>
    <w:rsid w:val="00245897"/>
    <w:rsid w:val="0043798E"/>
    <w:rsid w:val="005A48EB"/>
    <w:rsid w:val="00D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F17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F17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ad.arbi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Secretar1</dc:creator>
  <cp:lastModifiedBy>Parina</cp:lastModifiedBy>
  <cp:revision>2</cp:revision>
  <cp:lastPrinted>2026-03-24T23:02:00Z</cp:lastPrinted>
  <dcterms:created xsi:type="dcterms:W3CDTF">2026-03-25T02:38:00Z</dcterms:created>
  <dcterms:modified xsi:type="dcterms:W3CDTF">2026-03-25T02:38:00Z</dcterms:modified>
</cp:coreProperties>
</file>