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38" w:rsidRDefault="00C61938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61938">
        <w:rPr>
          <w:rFonts w:ascii="Times New Roman" w:hAnsi="Times New Roman" w:cs="Times New Roman"/>
          <w:sz w:val="24"/>
          <w:szCs w:val="24"/>
        </w:rPr>
        <w:t>ИНФОРМАЦИЯ ПО ДЕЛУ</w:t>
      </w:r>
    </w:p>
    <w:p w:rsidR="00F7507E" w:rsidRDefault="00AE71F3" w:rsidP="00253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Арбитражный суд Чукотского автономного округа информирует о принятии к производству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искового заявления </w:t>
      </w:r>
      <w:r w:rsidR="004C0C7C" w:rsidRPr="004C0C7C">
        <w:rPr>
          <w:rFonts w:ascii="Times New Roman" w:hAnsi="Times New Roman" w:cs="Times New Roman"/>
          <w:sz w:val="24"/>
          <w:szCs w:val="24"/>
        </w:rPr>
        <w:t xml:space="preserve">о признании </w:t>
      </w:r>
      <w:proofErr w:type="gramStart"/>
      <w:r w:rsidR="004C0C7C" w:rsidRPr="004C0C7C">
        <w:rPr>
          <w:rFonts w:ascii="Times New Roman" w:hAnsi="Times New Roman" w:cs="Times New Roman"/>
          <w:sz w:val="24"/>
          <w:szCs w:val="24"/>
        </w:rPr>
        <w:t>недействительными</w:t>
      </w:r>
      <w:proofErr w:type="gramEnd"/>
      <w:r w:rsidR="004C0C7C" w:rsidRPr="004C0C7C">
        <w:rPr>
          <w:rFonts w:ascii="Times New Roman" w:hAnsi="Times New Roman" w:cs="Times New Roman"/>
          <w:sz w:val="24"/>
          <w:szCs w:val="24"/>
        </w:rPr>
        <w:t xml:space="preserve"> решений внеочередного общего собрания</w:t>
      </w:r>
      <w:r w:rsidR="004C0C7C">
        <w:rPr>
          <w:rFonts w:ascii="Times New Roman" w:hAnsi="Times New Roman" w:cs="Times New Roman"/>
          <w:sz w:val="24"/>
          <w:szCs w:val="24"/>
        </w:rPr>
        <w:t xml:space="preserve"> </w:t>
      </w:r>
      <w:r w:rsidR="004C0C7C" w:rsidRPr="004C0C7C">
        <w:rPr>
          <w:rFonts w:ascii="Times New Roman" w:hAnsi="Times New Roman" w:cs="Times New Roman"/>
          <w:sz w:val="24"/>
          <w:szCs w:val="24"/>
        </w:rPr>
        <w:t>участников</w:t>
      </w:r>
      <w:r w:rsidR="00F7507E">
        <w:rPr>
          <w:rFonts w:ascii="Times New Roman" w:hAnsi="Times New Roman" w:cs="Times New Roman"/>
          <w:sz w:val="24"/>
          <w:szCs w:val="24"/>
        </w:rPr>
        <w:t>.</w:t>
      </w:r>
    </w:p>
    <w:p w:rsidR="00B9444C" w:rsidRDefault="004C0C7C" w:rsidP="004C0C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C7C">
        <w:rPr>
          <w:rFonts w:ascii="Times New Roman" w:hAnsi="Times New Roman" w:cs="Times New Roman"/>
          <w:sz w:val="24"/>
          <w:szCs w:val="24"/>
        </w:rPr>
        <w:t>Якушев Константин Николаевич</w:t>
      </w:r>
      <w:r w:rsidR="008A520E" w:rsidRPr="008A520E">
        <w:rPr>
          <w:rFonts w:ascii="Times New Roman" w:hAnsi="Times New Roman" w:cs="Times New Roman"/>
          <w:sz w:val="24"/>
          <w:szCs w:val="24"/>
        </w:rPr>
        <w:t xml:space="preserve"> </w:t>
      </w:r>
      <w:r w:rsidR="008A520E" w:rsidRPr="00F7507E">
        <w:rPr>
          <w:rFonts w:ascii="Times New Roman" w:hAnsi="Times New Roman" w:cs="Times New Roman"/>
          <w:sz w:val="24"/>
          <w:szCs w:val="24"/>
        </w:rPr>
        <w:t>обратилс</w:t>
      </w:r>
      <w:r>
        <w:rPr>
          <w:rFonts w:ascii="Times New Roman" w:hAnsi="Times New Roman" w:cs="Times New Roman"/>
          <w:sz w:val="24"/>
          <w:szCs w:val="24"/>
        </w:rPr>
        <w:t>я</w:t>
      </w:r>
      <w:r w:rsidR="008A520E" w:rsidRPr="00F7507E">
        <w:rPr>
          <w:rFonts w:ascii="Times New Roman" w:hAnsi="Times New Roman" w:cs="Times New Roman"/>
          <w:sz w:val="24"/>
          <w:szCs w:val="24"/>
        </w:rPr>
        <w:t xml:space="preserve"> в арбитражный суд </w:t>
      </w:r>
      <w:r w:rsidR="00B9444C">
        <w:rPr>
          <w:rFonts w:ascii="Times New Roman" w:hAnsi="Times New Roman" w:cs="Times New Roman"/>
          <w:sz w:val="24"/>
          <w:szCs w:val="24"/>
        </w:rPr>
        <w:t>01</w:t>
      </w:r>
      <w:r w:rsidR="008A520E" w:rsidRPr="00F7507E">
        <w:rPr>
          <w:rFonts w:ascii="Times New Roman" w:hAnsi="Times New Roman" w:cs="Times New Roman"/>
          <w:sz w:val="24"/>
          <w:szCs w:val="24"/>
        </w:rPr>
        <w:t>.0</w:t>
      </w:r>
      <w:r w:rsidR="00B9444C">
        <w:rPr>
          <w:rFonts w:ascii="Times New Roman" w:hAnsi="Times New Roman" w:cs="Times New Roman"/>
          <w:sz w:val="24"/>
          <w:szCs w:val="24"/>
        </w:rPr>
        <w:t>6</w:t>
      </w:r>
      <w:r w:rsidR="008A520E" w:rsidRPr="00F7507E">
        <w:rPr>
          <w:rFonts w:ascii="Times New Roman" w:hAnsi="Times New Roman" w:cs="Times New Roman"/>
          <w:sz w:val="24"/>
          <w:szCs w:val="24"/>
        </w:rPr>
        <w:t>.202</w:t>
      </w:r>
      <w:r w:rsidR="008A520E">
        <w:rPr>
          <w:rFonts w:ascii="Times New Roman" w:hAnsi="Times New Roman" w:cs="Times New Roman"/>
          <w:sz w:val="24"/>
          <w:szCs w:val="24"/>
        </w:rPr>
        <w:t>6</w:t>
      </w:r>
      <w:r w:rsidR="008A520E" w:rsidRPr="00F750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520E" w:rsidRPr="00F7507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A520E" w:rsidRPr="00F7507E">
        <w:rPr>
          <w:rFonts w:ascii="Times New Roman" w:hAnsi="Times New Roman" w:cs="Times New Roman"/>
          <w:sz w:val="24"/>
          <w:szCs w:val="24"/>
        </w:rPr>
        <w:t xml:space="preserve"> исковым заявлением от </w:t>
      </w:r>
      <w:r w:rsidR="00B9444C">
        <w:rPr>
          <w:rFonts w:ascii="Times New Roman" w:hAnsi="Times New Roman" w:cs="Times New Roman"/>
          <w:sz w:val="24"/>
          <w:szCs w:val="24"/>
        </w:rPr>
        <w:t>01</w:t>
      </w:r>
      <w:r w:rsidR="00B9444C" w:rsidRPr="00F7507E">
        <w:rPr>
          <w:rFonts w:ascii="Times New Roman" w:hAnsi="Times New Roman" w:cs="Times New Roman"/>
          <w:sz w:val="24"/>
          <w:szCs w:val="24"/>
        </w:rPr>
        <w:t>.0</w:t>
      </w:r>
      <w:r w:rsidR="00B9444C">
        <w:rPr>
          <w:rFonts w:ascii="Times New Roman" w:hAnsi="Times New Roman" w:cs="Times New Roman"/>
          <w:sz w:val="24"/>
          <w:szCs w:val="24"/>
        </w:rPr>
        <w:t>6</w:t>
      </w:r>
      <w:r w:rsidR="00B9444C" w:rsidRPr="00F7507E">
        <w:rPr>
          <w:rFonts w:ascii="Times New Roman" w:hAnsi="Times New Roman" w:cs="Times New Roman"/>
          <w:sz w:val="24"/>
          <w:szCs w:val="24"/>
        </w:rPr>
        <w:t>.202</w:t>
      </w:r>
      <w:r w:rsidR="00B9444C">
        <w:rPr>
          <w:rFonts w:ascii="Times New Roman" w:hAnsi="Times New Roman" w:cs="Times New Roman"/>
          <w:sz w:val="24"/>
          <w:szCs w:val="24"/>
        </w:rPr>
        <w:t>6</w:t>
      </w:r>
      <w:r w:rsidR="008A520E"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к обществу с ограниченной ответственностью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«ОВЕРБЕСТ ГОЛД» о признании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0C7C">
        <w:rPr>
          <w:rFonts w:ascii="Times New Roman" w:hAnsi="Times New Roman" w:cs="Times New Roman"/>
          <w:sz w:val="24"/>
          <w:szCs w:val="24"/>
        </w:rPr>
        <w:t>недействительными</w:t>
      </w:r>
      <w:proofErr w:type="gramEnd"/>
      <w:r w:rsidRPr="004C0C7C">
        <w:rPr>
          <w:rFonts w:ascii="Times New Roman" w:hAnsi="Times New Roman" w:cs="Times New Roman"/>
          <w:sz w:val="24"/>
          <w:szCs w:val="24"/>
        </w:rPr>
        <w:t xml:space="preserve"> решений внеочередного общего собрания участников общества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ограниченной ответственностью «Беринг Золото»</w:t>
      </w:r>
      <w:r w:rsidR="00B9444C">
        <w:rPr>
          <w:rFonts w:ascii="Times New Roman" w:hAnsi="Times New Roman" w:cs="Times New Roman"/>
          <w:sz w:val="24"/>
          <w:szCs w:val="24"/>
        </w:rPr>
        <w:t>.</w:t>
      </w:r>
    </w:p>
    <w:p w:rsidR="004C29CC" w:rsidRPr="004C29CC" w:rsidRDefault="00AE71F3" w:rsidP="00E15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Срок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для представления документов в целях подготовки дела к судебному разбирательству </w:t>
      </w:r>
      <w:r w:rsidR="00F7507E">
        <w:rPr>
          <w:rFonts w:ascii="Times New Roman" w:hAnsi="Times New Roman" w:cs="Times New Roman"/>
          <w:sz w:val="24"/>
          <w:szCs w:val="24"/>
        </w:rPr>
        <w:t>–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 </w:t>
      </w:r>
      <w:r w:rsidR="004C0C7C" w:rsidRPr="004C0C7C">
        <w:rPr>
          <w:rFonts w:ascii="Times New Roman" w:hAnsi="Times New Roman" w:cs="Times New Roman"/>
          <w:sz w:val="24"/>
          <w:szCs w:val="24"/>
        </w:rPr>
        <w:t>07 июля 2026</w:t>
      </w:r>
      <w:r w:rsidR="0074733A" w:rsidRPr="0074733A">
        <w:rPr>
          <w:rFonts w:ascii="Times New Roman" w:hAnsi="Times New Roman" w:cs="Times New Roman"/>
          <w:sz w:val="24"/>
          <w:szCs w:val="24"/>
        </w:rPr>
        <w:t xml:space="preserve"> </w:t>
      </w:r>
      <w:r w:rsidR="004C29CC" w:rsidRPr="004C29CC">
        <w:rPr>
          <w:rFonts w:ascii="Times New Roman" w:hAnsi="Times New Roman" w:cs="Times New Roman"/>
          <w:sz w:val="24"/>
          <w:szCs w:val="24"/>
        </w:rPr>
        <w:t>года.</w:t>
      </w:r>
    </w:p>
    <w:p w:rsidR="00B9444C" w:rsidRDefault="00B9444C" w:rsidP="00B94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Определением об 09.06.2026 дело № А80-362/2026 объединено с делом А80-285/2026, с </w:t>
      </w:r>
      <w:r w:rsidRPr="00B9444C">
        <w:rPr>
          <w:rFonts w:ascii="Times New Roman" w:hAnsi="Times New Roman" w:cs="Times New Roman"/>
          <w:sz w:val="24"/>
          <w:szCs w:val="24"/>
        </w:rPr>
        <w:t>присво</w:t>
      </w:r>
      <w:r>
        <w:rPr>
          <w:rFonts w:ascii="Times New Roman" w:hAnsi="Times New Roman" w:cs="Times New Roman"/>
          <w:sz w:val="24"/>
          <w:szCs w:val="24"/>
        </w:rPr>
        <w:t>ением</w:t>
      </w:r>
      <w:r w:rsidRPr="00B9444C">
        <w:rPr>
          <w:rFonts w:ascii="Times New Roman" w:hAnsi="Times New Roman" w:cs="Times New Roman"/>
          <w:sz w:val="24"/>
          <w:szCs w:val="24"/>
        </w:rPr>
        <w:t xml:space="preserve"> объединенному делу № А80-285/2026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078F" w:rsidRPr="004C29CC" w:rsidRDefault="00AE71F3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>С подробной информацией о движении дела № А80-</w:t>
      </w:r>
      <w:r w:rsidR="004C0C7C">
        <w:rPr>
          <w:rFonts w:ascii="Times New Roman" w:hAnsi="Times New Roman" w:cs="Times New Roman"/>
          <w:sz w:val="24"/>
          <w:szCs w:val="24"/>
        </w:rPr>
        <w:t>285</w:t>
      </w:r>
      <w:r w:rsidR="00F7507E">
        <w:rPr>
          <w:rFonts w:ascii="Times New Roman" w:hAnsi="Times New Roman" w:cs="Times New Roman"/>
          <w:sz w:val="24"/>
          <w:szCs w:val="24"/>
        </w:rPr>
        <w:t>/202</w:t>
      </w:r>
      <w:r w:rsidR="008A520E">
        <w:rPr>
          <w:rFonts w:ascii="Times New Roman" w:hAnsi="Times New Roman" w:cs="Times New Roman"/>
          <w:sz w:val="24"/>
          <w:szCs w:val="24"/>
        </w:rPr>
        <w:t>6</w:t>
      </w:r>
      <w:r w:rsidR="00F7507E">
        <w:rPr>
          <w:rFonts w:ascii="Times New Roman" w:hAnsi="Times New Roman" w:cs="Times New Roman"/>
          <w:sz w:val="24"/>
          <w:szCs w:val="24"/>
        </w:rPr>
        <w:t xml:space="preserve"> </w:t>
      </w:r>
      <w:r w:rsidRPr="004C29CC">
        <w:rPr>
          <w:rFonts w:ascii="Times New Roman" w:hAnsi="Times New Roman" w:cs="Times New Roman"/>
          <w:sz w:val="24"/>
          <w:szCs w:val="24"/>
        </w:rPr>
        <w:t xml:space="preserve"> можно ознакомиться в сети Интернет по адресу: https://kad.arbitr.ru/.</w:t>
      </w:r>
    </w:p>
    <w:sectPr w:rsidR="0092078F" w:rsidRPr="004C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706"/>
    <w:multiLevelType w:val="hybridMultilevel"/>
    <w:tmpl w:val="04DA9536"/>
    <w:lvl w:ilvl="0" w:tplc="C1C41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F3"/>
    <w:rsid w:val="00253DDC"/>
    <w:rsid w:val="004C0C7C"/>
    <w:rsid w:val="004C29CC"/>
    <w:rsid w:val="005310C0"/>
    <w:rsid w:val="00546391"/>
    <w:rsid w:val="00581C33"/>
    <w:rsid w:val="0074733A"/>
    <w:rsid w:val="007E0423"/>
    <w:rsid w:val="008A520E"/>
    <w:rsid w:val="00A406E8"/>
    <w:rsid w:val="00AE71F3"/>
    <w:rsid w:val="00B660D9"/>
    <w:rsid w:val="00B9444C"/>
    <w:rsid w:val="00C61938"/>
    <w:rsid w:val="00E1520E"/>
    <w:rsid w:val="00E530C5"/>
    <w:rsid w:val="00EE682C"/>
    <w:rsid w:val="00F7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SudAdmin</dc:creator>
  <cp:lastModifiedBy>Parina</cp:lastModifiedBy>
  <cp:revision>2</cp:revision>
  <dcterms:created xsi:type="dcterms:W3CDTF">2026-06-17T03:55:00Z</dcterms:created>
  <dcterms:modified xsi:type="dcterms:W3CDTF">2026-06-17T03:55:00Z</dcterms:modified>
</cp:coreProperties>
</file>